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15" w:rsidRDefault="00652E0D"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57200" cy="714375"/>
            <wp:effectExtent l="0" t="0" r="0" b="0"/>
            <wp:docPr id="1" name="Рисунок 1" descr="Герб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15" w:rsidRDefault="00652E0D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Кемеровская область-Кузбасс</w:t>
      </w:r>
    </w:p>
    <w:p w:rsidR="000A5515" w:rsidRDefault="00652E0D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Анжеро-Судженский городской округ</w:t>
      </w:r>
    </w:p>
    <w:p w:rsidR="000A5515" w:rsidRDefault="00652E0D">
      <w:pPr>
        <w:spacing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Совет народных депутатов Анжеро-Судженского городского округа</w:t>
      </w:r>
    </w:p>
    <w:p w:rsidR="000A5515" w:rsidRDefault="00652E0D">
      <w:pPr>
        <w:spacing w:line="48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A5515" w:rsidRDefault="00652E0D">
      <w:pPr>
        <w:spacing w:line="480" w:lineRule="auto"/>
      </w:pPr>
      <w:r>
        <w:rPr>
          <w:rFonts w:ascii="Times New Roman" w:eastAsia="Times New Roman" w:hAnsi="Times New Roman" w:cs="Times New Roman"/>
          <w:b/>
          <w:szCs w:val="28"/>
        </w:rPr>
        <w:t>от «____» _____________</w:t>
      </w:r>
      <w:proofErr w:type="gramStart"/>
      <w:r>
        <w:rPr>
          <w:rFonts w:ascii="Times New Roman" w:eastAsia="Times New Roman" w:hAnsi="Times New Roman" w:cs="Times New Roman"/>
          <w:b/>
          <w:szCs w:val="28"/>
        </w:rPr>
        <w:t>_  2024</w:t>
      </w:r>
      <w:proofErr w:type="gramEnd"/>
      <w:r>
        <w:rPr>
          <w:rFonts w:ascii="Times New Roman" w:eastAsia="Times New Roman" w:hAnsi="Times New Roman" w:cs="Times New Roman"/>
          <w:b/>
          <w:szCs w:val="28"/>
        </w:rPr>
        <w:t xml:space="preserve"> г. № _______ </w:t>
      </w:r>
    </w:p>
    <w:p w:rsidR="000A5515" w:rsidRDefault="000A551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5515" w:rsidRDefault="00652E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Принято на сессии Совета народных депутатов </w:t>
      </w:r>
    </w:p>
    <w:p w:rsidR="000A5515" w:rsidRDefault="00652E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Анжеро-Судженского городского </w:t>
      </w:r>
      <w:r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0A5515" w:rsidRDefault="00652E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_______________ 2024 г.</w:t>
      </w:r>
    </w:p>
    <w:p w:rsidR="000A5515" w:rsidRDefault="000A5515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0A5515" w:rsidRDefault="000A5515">
      <w:pPr>
        <w:rPr>
          <w:rFonts w:ascii="Times New Roman" w:eastAsia="Calibri" w:hAnsi="Times New Roman"/>
          <w:b/>
          <w:szCs w:val="28"/>
        </w:rPr>
      </w:pPr>
    </w:p>
    <w:p w:rsidR="000A5515" w:rsidRDefault="00652E0D">
      <w:pPr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 xml:space="preserve">О внесении изменений в решение Совета народных депутатов Анжеро-Судженского городского округа </w:t>
      </w:r>
      <w:proofErr w:type="gramStart"/>
      <w:r>
        <w:rPr>
          <w:rFonts w:ascii="Times New Roman" w:eastAsia="Calibri" w:hAnsi="Times New Roman"/>
          <w:b/>
          <w:szCs w:val="28"/>
        </w:rPr>
        <w:t>от  29</w:t>
      </w:r>
      <w:proofErr w:type="gramEnd"/>
      <w:r>
        <w:rPr>
          <w:rFonts w:ascii="Times New Roman" w:eastAsia="Calibri" w:hAnsi="Times New Roman"/>
          <w:b/>
          <w:szCs w:val="28"/>
        </w:rPr>
        <w:t xml:space="preserve"> сентября 2017 года № 81 «О дополнительных основаниях признания безнадежными к взысканию недоимки, задолженности по</w:t>
      </w:r>
      <w:r>
        <w:rPr>
          <w:rFonts w:ascii="Times New Roman" w:eastAsia="Calibri" w:hAnsi="Times New Roman"/>
          <w:b/>
          <w:szCs w:val="28"/>
        </w:rPr>
        <w:t xml:space="preserve"> пеням и штрафам по местным налогам»</w:t>
      </w:r>
    </w:p>
    <w:p w:rsidR="000A5515" w:rsidRDefault="000A5515">
      <w:pPr>
        <w:rPr>
          <w:rFonts w:ascii="Times New Roman" w:eastAsia="Calibri" w:hAnsi="Times New Roman"/>
          <w:b/>
          <w:szCs w:val="28"/>
        </w:rPr>
      </w:pPr>
    </w:p>
    <w:p w:rsidR="000A5515" w:rsidRDefault="000A5515">
      <w:pPr>
        <w:ind w:left="180"/>
        <w:rPr>
          <w:rFonts w:ascii="Times New Roman" w:eastAsia="Times New Roman" w:hAnsi="Times New Roman" w:cs="Times New Roman"/>
          <w:b/>
          <w:sz w:val="24"/>
        </w:rPr>
      </w:pPr>
    </w:p>
    <w:p w:rsidR="000A5515" w:rsidRDefault="00652E0D">
      <w:pPr>
        <w:ind w:firstLine="540"/>
        <w:jc w:val="both"/>
      </w:pPr>
      <w:r>
        <w:rPr>
          <w:color w:val="000000"/>
          <w:szCs w:val="28"/>
        </w:rPr>
        <w:t xml:space="preserve">Руководствуясь </w:t>
      </w:r>
      <w:hyperlink r:id="rId6">
        <w:r>
          <w:rPr>
            <w:color w:val="000000"/>
            <w:szCs w:val="28"/>
          </w:rPr>
          <w:t>пунктом 3 статьи 59</w:t>
        </w:r>
      </w:hyperlink>
      <w:r>
        <w:rPr>
          <w:color w:val="000000"/>
          <w:szCs w:val="28"/>
        </w:rPr>
        <w:t xml:space="preserve"> Налогового кодекса Российской Федерации, а также </w:t>
      </w:r>
      <w:hyperlink r:id="rId7">
        <w:r>
          <w:rPr>
            <w:color w:val="000000"/>
            <w:szCs w:val="28"/>
          </w:rPr>
          <w:t>статьей 34</w:t>
        </w:r>
      </w:hyperlink>
      <w:r>
        <w:rPr>
          <w:color w:val="000000"/>
          <w:szCs w:val="28"/>
        </w:rPr>
        <w:t xml:space="preserve"> Устава муниципального образования «Анжеро-Судженский городской округ Кемеровской области - Кузбасса», письмом Межрайонной инспекции Федеральной налоговой</w:t>
      </w:r>
      <w:r>
        <w:rPr>
          <w:color w:val="000000"/>
          <w:szCs w:val="28"/>
        </w:rPr>
        <w:t xml:space="preserve"> службы № 9 по Кемеровской области — Кузбассу  от 13.09.2024 № 05-31/10537@ «О рассмотрении вопроса внесения изменений в решение Совета народных Депутатов» с целью снижения задолженности, безнадежной к взысканию в бюджет Анжеро-Судженского городского округ</w:t>
      </w:r>
      <w:r>
        <w:rPr>
          <w:color w:val="000000"/>
          <w:szCs w:val="28"/>
        </w:rPr>
        <w:t>а, Совет народных депутатов Анжеро-Судженского городского округа:</w:t>
      </w:r>
    </w:p>
    <w:p w:rsidR="000A5515" w:rsidRDefault="00652E0D">
      <w:pPr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РЕШИЛ:</w:t>
      </w:r>
    </w:p>
    <w:p w:rsidR="000A5515" w:rsidRDefault="00652E0D">
      <w:pPr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 w:cs="Times New Roman"/>
          <w:bCs/>
          <w:szCs w:val="28"/>
        </w:rPr>
        <w:t xml:space="preserve">1. Внести в решение Совета народных депутатов Анжеро-Судженского городского округа </w:t>
      </w:r>
      <w:proofErr w:type="gramStart"/>
      <w:r>
        <w:rPr>
          <w:rFonts w:ascii="Times New Roman" w:eastAsia="Calibri" w:hAnsi="Times New Roman" w:cs="Times New Roman"/>
          <w:bCs/>
          <w:szCs w:val="28"/>
        </w:rPr>
        <w:t>от  29</w:t>
      </w:r>
      <w:proofErr w:type="gramEnd"/>
      <w:r>
        <w:rPr>
          <w:rFonts w:ascii="Times New Roman" w:eastAsia="Calibri" w:hAnsi="Times New Roman" w:cs="Times New Roman"/>
          <w:bCs/>
          <w:szCs w:val="28"/>
        </w:rPr>
        <w:t xml:space="preserve"> сентября 2017 года № 81 «О дополнительных основаниях признания безнадежными к взысканию недои</w:t>
      </w:r>
      <w:r>
        <w:rPr>
          <w:rFonts w:ascii="Times New Roman" w:eastAsia="Calibri" w:hAnsi="Times New Roman" w:cs="Times New Roman"/>
          <w:bCs/>
          <w:szCs w:val="28"/>
        </w:rPr>
        <w:t>мки, задолженности по пеням и штрафам по местным налогам» следующие изменения:</w:t>
      </w:r>
    </w:p>
    <w:p w:rsidR="000A5515" w:rsidRDefault="00652E0D">
      <w:pPr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</w:rPr>
        <w:t>1.1.   Пункт 1 дополнить подпунктом 1.5 следующего содержания:</w:t>
      </w:r>
    </w:p>
    <w:p w:rsidR="000A5515" w:rsidRDefault="00652E0D">
      <w:pPr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</w:rPr>
        <w:t>«1.5. наличие недоимки по налогу на имущество физических лиц, земельному налогу в размере до 100 рублей по каждому</w:t>
      </w:r>
      <w:r>
        <w:rPr>
          <w:rFonts w:ascii="Times New Roman" w:eastAsia="Calibri" w:hAnsi="Times New Roman"/>
          <w:bCs/>
          <w:szCs w:val="28"/>
        </w:rPr>
        <w:t xml:space="preserve"> налогу и пени, начисленной на данную недоимку, образовавшейся до 01.01.2023.». </w:t>
      </w:r>
    </w:p>
    <w:p w:rsidR="000A5515" w:rsidRDefault="00652E0D">
      <w:pPr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szCs w:val="28"/>
        </w:rPr>
        <w:t>2. Опубликовать данное решение в массовой газете «Наш город» и разместить на официальном сайте Анжеро-Судженского городского округа в информационно-телекоммуникационной сети «</w:t>
      </w:r>
      <w:r>
        <w:rPr>
          <w:rFonts w:ascii="Times New Roman" w:eastAsia="Calibri" w:hAnsi="Times New Roman"/>
          <w:szCs w:val="28"/>
        </w:rPr>
        <w:t>Интернет», электронный адрес www.anzhero.ru.</w:t>
      </w:r>
    </w:p>
    <w:p w:rsidR="000A5515" w:rsidRDefault="00652E0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</w:rPr>
        <w:lastRenderedPageBreak/>
        <w:t xml:space="preserve">3. </w:t>
      </w:r>
      <w:r>
        <w:rPr>
          <w:rFonts w:ascii="Times New Roman" w:eastAsia="Calibri" w:hAnsi="Times New Roman"/>
          <w:szCs w:val="28"/>
        </w:rPr>
        <w:t>Настоящее р</w:t>
      </w:r>
      <w:r>
        <w:rPr>
          <w:rFonts w:ascii="Times New Roman" w:eastAsia="Calibri" w:hAnsi="Times New Roman"/>
          <w:szCs w:val="28"/>
        </w:rPr>
        <w:t xml:space="preserve">ешение вступает в силу со дня его официального опубликования. </w:t>
      </w:r>
    </w:p>
    <w:p w:rsidR="000A5515" w:rsidRDefault="00652E0D">
      <w:pPr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szCs w:val="28"/>
        </w:rPr>
        <w:t>4. Настоящее решение направить в финансовое управление администрации Анжеро-Судженского городского округа, Межрайонную инспекцию ФНС Р</w:t>
      </w:r>
      <w:r>
        <w:rPr>
          <w:rFonts w:ascii="Times New Roman" w:hAnsi="Times New Roman"/>
          <w:szCs w:val="28"/>
        </w:rPr>
        <w:t>оссии № 9 по Кемеровской области - Кузбассу</w:t>
      </w:r>
    </w:p>
    <w:p w:rsidR="000A5515" w:rsidRDefault="00652E0D">
      <w:pPr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5. </w:t>
      </w:r>
      <w:r>
        <w:rPr>
          <w:rFonts w:ascii="Times New Roman" w:eastAsia="Calibri" w:hAnsi="Times New Roman"/>
          <w:szCs w:val="28"/>
        </w:rPr>
        <w:t xml:space="preserve"> Контроль за исполнением настоящего решения возложить на комитет по бюджету, налогам, финансам и экономической политике Совета народных депутатов Анжеро-Судженского городского округа. </w:t>
      </w:r>
    </w:p>
    <w:p w:rsidR="000A5515" w:rsidRDefault="00652E0D">
      <w:pPr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</w:rPr>
        <w:t xml:space="preserve"> </w:t>
      </w:r>
    </w:p>
    <w:p w:rsidR="000A5515" w:rsidRDefault="000A5515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:rsidR="000A5515" w:rsidRDefault="000A5515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:rsidR="000A5515" w:rsidRDefault="00652E0D">
      <w:pPr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Председатель Совета народных </w:t>
      </w:r>
    </w:p>
    <w:p w:rsidR="000A5515" w:rsidRDefault="00652E0D">
      <w:pPr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депутатов городского округа                                                           В.А. </w:t>
      </w:r>
      <w:proofErr w:type="spellStart"/>
      <w:r>
        <w:rPr>
          <w:rFonts w:ascii="Times New Roman" w:eastAsia="Times New Roman" w:hAnsi="Times New Roman"/>
          <w:szCs w:val="28"/>
        </w:rPr>
        <w:t>Рогалис</w:t>
      </w:r>
      <w:proofErr w:type="spellEnd"/>
    </w:p>
    <w:p w:rsidR="000A5515" w:rsidRDefault="000A5515">
      <w:pPr>
        <w:rPr>
          <w:rFonts w:ascii="Times New Roman" w:eastAsia="Times New Roman" w:hAnsi="Times New Roman"/>
          <w:szCs w:val="28"/>
        </w:rPr>
      </w:pPr>
    </w:p>
    <w:p w:rsidR="000A5515" w:rsidRDefault="000A5515">
      <w:pPr>
        <w:rPr>
          <w:rFonts w:ascii="Times New Roman" w:eastAsia="Times New Roman" w:hAnsi="Times New Roman"/>
          <w:szCs w:val="28"/>
        </w:rPr>
      </w:pPr>
    </w:p>
    <w:p w:rsidR="000A5515" w:rsidRDefault="00652E0D">
      <w:pPr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Глава городского округа                                                                 Д.В. </w:t>
      </w:r>
      <w:proofErr w:type="spellStart"/>
      <w:r>
        <w:rPr>
          <w:rFonts w:ascii="Times New Roman" w:eastAsia="Times New Roman" w:hAnsi="Times New Roman"/>
          <w:szCs w:val="28"/>
        </w:rPr>
        <w:t>Ажичаков</w:t>
      </w:r>
      <w:proofErr w:type="spellEnd"/>
      <w:r>
        <w:rPr>
          <w:rFonts w:ascii="Times New Roman" w:eastAsia="Times New Roman" w:hAnsi="Times New Roman"/>
          <w:szCs w:val="28"/>
        </w:rPr>
        <w:t xml:space="preserve"> </w:t>
      </w:r>
    </w:p>
    <w:p w:rsidR="000A5515" w:rsidRDefault="000A5515">
      <w:pPr>
        <w:ind w:firstLine="709"/>
        <w:rPr>
          <w:rFonts w:ascii="Times New Roman" w:eastAsia="Times New Roman" w:hAnsi="Times New Roman"/>
          <w:sz w:val="20"/>
          <w:szCs w:val="20"/>
        </w:rPr>
      </w:pPr>
    </w:p>
    <w:p w:rsidR="000A5515" w:rsidRDefault="000A5515">
      <w:pPr>
        <w:ind w:firstLine="709"/>
        <w:rPr>
          <w:rFonts w:ascii="Calibri" w:eastAsia="Calibri" w:hAnsi="Calibri"/>
        </w:rPr>
      </w:pPr>
    </w:p>
    <w:p w:rsidR="000A5515" w:rsidRDefault="000A5515">
      <w:pPr>
        <w:ind w:firstLine="709"/>
        <w:rPr>
          <w:rFonts w:ascii="Calibri" w:eastAsia="Calibri" w:hAnsi="Calibri"/>
        </w:rPr>
      </w:pPr>
    </w:p>
    <w:sectPr w:rsidR="000A5515">
      <w:pgSz w:w="11906" w:h="16838"/>
      <w:pgMar w:top="1134" w:right="850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D61"/>
    <w:multiLevelType w:val="multilevel"/>
    <w:tmpl w:val="755E13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9021B"/>
    <w:multiLevelType w:val="multilevel"/>
    <w:tmpl w:val="DB88A568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3F4A3085"/>
    <w:multiLevelType w:val="multilevel"/>
    <w:tmpl w:val="278C9AEE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15"/>
    <w:rsid w:val="000A5515"/>
    <w:rsid w:val="006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E7A0-9F3E-47C5-94BF-4D5464B3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10417152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f"/>
    <w:next w:val="4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1">
    <w:name w:val="Нумерованный 4 начало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Нумерованный 4 конец"/>
    <w:basedOn w:val="aff"/>
    <w:next w:val="42"/>
    <w:qFormat/>
  </w:style>
  <w:style w:type="paragraph" w:customStyle="1" w:styleId="44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84&amp;n=143238&amp;dst=102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99&amp;dst=11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народных депутатов Анжеро-Судженского городского округа от 29.09.2017 N 81"О дополнительных основаниях признания безнадежными к взысканию недоимки, задолженности по пеням и штрафам по местным налогам"(принято Советом народных депутатов Анже</vt:lpstr>
    </vt:vector>
  </TitlesOfParts>
  <Company>КонсультантПлюс Версия 4024.00.32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народных депутатов Анжеро-Судженского городского округа от 29.09.2017 N 81"О дополнительных основаниях признания безнадежными к взысканию недоимки, задолженности по пеням и штрафам по местным налогам"(принято Советом народных депутатов Анжеро-Судженского городского округа 28.09.2017)</dc:title>
  <dc:subject/>
  <dc:creator>Админ</dc:creator>
  <dc:description/>
  <cp:lastModifiedBy>Админ</cp:lastModifiedBy>
  <cp:revision>2</cp:revision>
  <cp:lastPrinted>2024-09-19T09:22:00Z</cp:lastPrinted>
  <dcterms:created xsi:type="dcterms:W3CDTF">2024-09-23T09:36:00Z</dcterms:created>
  <dcterms:modified xsi:type="dcterms:W3CDTF">2024-09-23T09:36:00Z</dcterms:modified>
  <dc:language>ru-RU</dc:language>
</cp:coreProperties>
</file>